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t xml:space="preserve"> </w:t>
      </w:r>
    </w:p>
    <w:p w:rsid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رضى</w:t>
      </w:r>
      <w:r>
        <w:rPr>
          <w:rFonts w:cs="Arial"/>
          <w:rtl/>
        </w:rPr>
        <w:t xml:space="preserve"> (359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406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*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گردآورى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 xml:space="preserve">. </w:t>
      </w:r>
    </w:p>
    <w:p w:rsid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موعظه،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حکمرانان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 xml:space="preserve">. </w:t>
      </w:r>
    </w:p>
    <w:p w:rsid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مؤلّف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سخنرانيها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وقصار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الحکم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حکمت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لابلاى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درلغت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سيّد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منقول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بليغترين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 xml:space="preserve">. </w:t>
      </w:r>
    </w:p>
    <w:p w:rsidR="00613EB2" w:rsidRPr="00642D65" w:rsidRDefault="00642D65" w:rsidP="00642D65">
      <w:pPr>
        <w:bidi/>
        <w:spacing w:after="0" w:line="240" w:lineRule="auto"/>
      </w:pP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370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 xml:space="preserve">چندین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 واین کتاب ترجمه نهج البلاغه </w:t>
      </w:r>
      <w:r w:rsidR="00ED32A4">
        <w:rPr>
          <w:rFonts w:cs="Arial" w:hint="cs"/>
          <w:rtl/>
          <w:lang w:bidi="fa-IR"/>
        </w:rPr>
        <w:t>توسط</w:t>
      </w:r>
      <w:r>
        <w:rPr>
          <w:rFonts w:cs="Arial" w:hint="cs"/>
          <w:rtl/>
        </w:rPr>
        <w:t xml:space="preserve"> آیت الله </w:t>
      </w:r>
      <w:r w:rsidR="00ED32A4">
        <w:rPr>
          <w:rFonts w:cs="Arial" w:hint="cs"/>
          <w:rtl/>
        </w:rPr>
        <w:t xml:space="preserve">ناصر </w:t>
      </w:r>
      <w:r>
        <w:rPr>
          <w:rFonts w:cs="Arial" w:hint="cs"/>
          <w:rtl/>
        </w:rPr>
        <w:t xml:space="preserve">مکارم شیرازی می باشد که در دسترس شما عزیزان قرار دارد. </w:t>
      </w:r>
      <w:r>
        <w:rPr>
          <w:rFonts w:cs="Arial"/>
        </w:rPr>
        <w:t>www.raskhoon.net</w:t>
      </w:r>
    </w:p>
    <w:sectPr w:rsidR="00613EB2" w:rsidRPr="00642D65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42D65"/>
    <w:rsid w:val="007B5A3F"/>
    <w:rsid w:val="00984D0A"/>
    <w:rsid w:val="009C6917"/>
    <w:rsid w:val="00ED32A4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642D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642D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7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2007-07-31T19:21:00Z</dcterms:modified>
</cp:coreProperties>
</file>