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D42" w:rsidRDefault="009C2D42" w:rsidP="009C2D42">
      <w:pPr>
        <w:bidi/>
        <w:spacing w:after="0" w:line="240" w:lineRule="auto"/>
        <w:rPr>
          <w:rFonts w:cs="Arial" w:hint="cs"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613EB2" w:rsidRDefault="009C2D42" w:rsidP="009C2D42">
      <w:pPr>
        <w:bidi/>
        <w:spacing w:after="0" w:line="240" w:lineRule="auto"/>
        <w:rPr>
          <w:rFonts w:cs="Arial"/>
        </w:rPr>
      </w:pPr>
      <w:r w:rsidRPr="009C2D42">
        <w:rPr>
          <w:rFonts w:cs="Arial" w:hint="eastAsia"/>
          <w:rtl/>
        </w:rPr>
        <w:t>آية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اللّه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العظمى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بهجت،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در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اواخر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سال</w:t>
      </w:r>
      <w:r w:rsidRPr="009C2D42">
        <w:rPr>
          <w:rFonts w:cs="Arial"/>
          <w:rtl/>
        </w:rPr>
        <w:t xml:space="preserve"> 1334 </w:t>
      </w:r>
      <w:r w:rsidRPr="009C2D42">
        <w:rPr>
          <w:rFonts w:cs="Arial" w:hint="eastAsia"/>
          <w:rtl/>
        </w:rPr>
        <w:t>ق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در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خانواده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اى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مذهبى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و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تقوا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پيشه،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در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شهر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مذهبى</w:t>
      </w:r>
      <w:r w:rsidRPr="009C2D42">
        <w:rPr>
          <w:rFonts w:cs="Arial"/>
          <w:rtl/>
        </w:rPr>
        <w:t xml:space="preserve"> </w:t>
      </w:r>
      <w:r>
        <w:rPr>
          <w:rFonts w:cs="Arial"/>
        </w:rPr>
        <w:t xml:space="preserve">) </w:t>
      </w:r>
      <w:r w:rsidRPr="009C2D42">
        <w:rPr>
          <w:rFonts w:cs="Arial" w:hint="eastAsia"/>
          <w:rtl/>
        </w:rPr>
        <w:t>فومن</w:t>
      </w:r>
      <w:r>
        <w:rPr>
          <w:rFonts w:cs="Arial"/>
        </w:rPr>
        <w:t>(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چشم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به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جهان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گشود</w:t>
      </w:r>
      <w:r w:rsidRPr="009C2D42">
        <w:rPr>
          <w:rFonts w:cs="Arial"/>
          <w:rtl/>
        </w:rPr>
        <w:t xml:space="preserve">. </w:t>
      </w:r>
      <w:r w:rsidRPr="009C2D42">
        <w:rPr>
          <w:rFonts w:cs="Arial" w:hint="eastAsia"/>
          <w:rtl/>
        </w:rPr>
        <w:t>پدر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ايشان،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كربلاى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محمود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بهجت،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از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مردان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مورد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اعتماد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شهر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بود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و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در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ضمن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اشتغال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به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كسب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و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كار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به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حلّ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و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فصل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امور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مردم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مى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پرداخت</w:t>
      </w:r>
      <w:r w:rsidRPr="009C2D42">
        <w:rPr>
          <w:rFonts w:cs="Arial"/>
          <w:rtl/>
        </w:rPr>
        <w:t>.</w:t>
      </w:r>
    </w:p>
    <w:p w:rsidR="009C2D42" w:rsidRDefault="009C2D42" w:rsidP="009C2D42">
      <w:pPr>
        <w:bidi/>
        <w:spacing w:after="0" w:line="240" w:lineRule="auto"/>
      </w:pPr>
      <w:r>
        <w:rPr>
          <w:rFonts w:cs="Arial" w:hint="eastAsia"/>
          <w:rtl/>
        </w:rPr>
        <w:t>ايشان،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فومن،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1348 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حائرى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قدّس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سرّه</w:t>
      </w:r>
      <w:r>
        <w:rPr>
          <w:rFonts w:cs="Arial"/>
        </w:rPr>
        <w:t xml:space="preserve">( 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كربلاى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معلّى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خودسازى،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جستند</w:t>
      </w:r>
      <w:r>
        <w:rPr>
          <w:rFonts w:cs="Arial"/>
          <w:rtl/>
        </w:rPr>
        <w:t>.</w:t>
      </w:r>
    </w:p>
    <w:p w:rsidR="009C2D42" w:rsidRDefault="009C2D42" w:rsidP="009C2D42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1352 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</w:t>
      </w:r>
      <w:r>
        <w:rPr>
          <w:rFonts w:cs="Arial"/>
          <w:rtl/>
        </w:rPr>
        <w:t>.</w:t>
      </w:r>
      <w:r w:rsidRPr="009C2D42">
        <w:rPr>
          <w:rFonts w:hint="eastAsia"/>
          <w:rtl/>
        </w:rPr>
        <w:t xml:space="preserve"> </w:t>
      </w:r>
      <w:r w:rsidRPr="009C2D42">
        <w:rPr>
          <w:rFonts w:cs="Arial" w:hint="eastAsia"/>
          <w:rtl/>
        </w:rPr>
        <w:t>معظم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له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در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تحصيل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علوم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چنان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جدّيت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داشت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و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چنان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به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درس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مى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پرداخت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كه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گويى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غير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از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درس،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اشتغال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ديگرى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ندارد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و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در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تاءليف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كتاب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سفينة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البحار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با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مرحوم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حاج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شيخ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عباس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قمى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همكارى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داشته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و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قسمت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زيادى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از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سفينة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البحار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به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خط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ايشان</w:t>
      </w:r>
      <w:r w:rsidRPr="009C2D42">
        <w:rPr>
          <w:rFonts w:cs="Arial"/>
          <w:rtl/>
        </w:rPr>
        <w:t xml:space="preserve"> </w:t>
      </w:r>
      <w:r w:rsidRPr="009C2D42">
        <w:rPr>
          <w:rFonts w:cs="Arial" w:hint="eastAsia"/>
          <w:rtl/>
        </w:rPr>
        <w:t>است</w:t>
      </w:r>
      <w:r w:rsidRPr="009C2D42">
        <w:rPr>
          <w:rFonts w:cs="Arial"/>
          <w:rtl/>
        </w:rPr>
        <w:t>.</w:t>
      </w:r>
      <w:r>
        <w:rPr>
          <w:rFonts w:cs="Arial" w:hint="cs"/>
          <w:rtl/>
        </w:rPr>
        <w:t xml:space="preserve">.. </w:t>
      </w:r>
      <w:r>
        <w:rPr>
          <w:rFonts w:cs="Arial"/>
        </w:rPr>
        <w:t>www.rasekhoon.net</w:t>
      </w:r>
    </w:p>
    <w:p w:rsidR="009C2D42" w:rsidRDefault="009C2D42" w:rsidP="009C2D42">
      <w:pPr>
        <w:bidi/>
        <w:spacing w:after="0" w:line="240" w:lineRule="auto"/>
      </w:pPr>
    </w:p>
    <w:sectPr w:rsidR="009C2D4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9C2D42"/>
    <w:rsid w:val="00AE4533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2007-04-08T18:08:00Z</dcterms:modified>
</cp:coreProperties>
</file>